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2880" w14:textId="77777777" w:rsidR="0073579F" w:rsidRPr="0073579F" w:rsidRDefault="0073579F" w:rsidP="0073579F">
      <w:pPr>
        <w:pStyle w:val="Plattetekst"/>
        <w:spacing w:before="9"/>
        <w:rPr>
          <w:rFonts w:ascii="Montserrat" w:hAnsi="Montserrat"/>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362"/>
        <w:gridCol w:w="3268"/>
      </w:tblGrid>
      <w:tr w:rsidR="0073579F" w:rsidRPr="0073579F" w14:paraId="3692FF08" w14:textId="77777777" w:rsidTr="00A4001C">
        <w:trPr>
          <w:trHeight w:val="1154"/>
        </w:trPr>
        <w:tc>
          <w:tcPr>
            <w:tcW w:w="3581" w:type="dxa"/>
            <w:tcBorders>
              <w:right w:val="nil"/>
            </w:tcBorders>
            <w:vAlign w:val="center"/>
          </w:tcPr>
          <w:p w14:paraId="121984CE" w14:textId="77777777" w:rsidR="0073579F" w:rsidRPr="0073579F" w:rsidRDefault="0073579F" w:rsidP="000D7AC8">
            <w:pPr>
              <w:pStyle w:val="TableParagraph"/>
              <w:spacing w:before="2"/>
              <w:ind w:right="88"/>
              <w:jc w:val="center"/>
              <w:rPr>
                <w:rFonts w:ascii="Montserrat" w:hAnsi="Montserrat"/>
                <w:b/>
                <w:szCs w:val="18"/>
                <w:lang w:val="en-US"/>
              </w:rPr>
            </w:pPr>
            <w:r w:rsidRPr="0073579F">
              <w:rPr>
                <w:rFonts w:ascii="Montserrat" w:hAnsi="Montserrat"/>
                <w:b/>
                <w:szCs w:val="18"/>
                <w:lang w:val="en-US"/>
              </w:rPr>
              <w:t>ROYAL BELGIAN</w:t>
            </w:r>
          </w:p>
          <w:p w14:paraId="78087F31" w14:textId="77777777" w:rsidR="0073579F" w:rsidRPr="0073579F" w:rsidRDefault="0073579F" w:rsidP="000D7AC8">
            <w:pPr>
              <w:pStyle w:val="TableParagraph"/>
              <w:spacing w:before="2"/>
              <w:ind w:right="88"/>
              <w:jc w:val="center"/>
              <w:rPr>
                <w:rFonts w:ascii="Montserrat" w:hAnsi="Montserrat"/>
                <w:b/>
                <w:szCs w:val="18"/>
                <w:lang w:val="en-US"/>
              </w:rPr>
            </w:pPr>
            <w:r w:rsidRPr="0073579F">
              <w:rPr>
                <w:rFonts w:ascii="Montserrat" w:hAnsi="Montserrat"/>
                <w:b/>
                <w:szCs w:val="18"/>
                <w:lang w:val="en-US"/>
              </w:rPr>
              <w:t>SAILING</w:t>
            </w:r>
            <w:r w:rsidRPr="0073579F">
              <w:rPr>
                <w:rFonts w:ascii="Montserrat" w:hAnsi="Montserrat"/>
                <w:b/>
                <w:spacing w:val="-10"/>
                <w:szCs w:val="18"/>
                <w:lang w:val="en-US"/>
              </w:rPr>
              <w:t xml:space="preserve"> </w:t>
            </w:r>
            <w:r w:rsidRPr="0073579F">
              <w:rPr>
                <w:rFonts w:ascii="Montserrat" w:hAnsi="Montserrat"/>
                <w:b/>
                <w:szCs w:val="18"/>
                <w:lang w:val="en-US"/>
              </w:rPr>
              <w:t>FEDERATION</w:t>
            </w:r>
          </w:p>
          <w:p w14:paraId="79046904" w14:textId="77777777" w:rsidR="0073579F" w:rsidRPr="0073579F" w:rsidRDefault="0073579F" w:rsidP="000D7AC8">
            <w:pPr>
              <w:pStyle w:val="TableParagraph"/>
              <w:spacing w:before="2"/>
              <w:ind w:right="88"/>
              <w:jc w:val="center"/>
              <w:rPr>
                <w:rFonts w:ascii="Montserrat" w:hAnsi="Montserrat"/>
                <w:b/>
                <w:szCs w:val="18"/>
                <w:lang w:val="en-US"/>
              </w:rPr>
            </w:pPr>
            <w:proofErr w:type="spellStart"/>
            <w:r w:rsidRPr="0073579F">
              <w:rPr>
                <w:rFonts w:ascii="Montserrat" w:hAnsi="Montserrat"/>
                <w:b/>
                <w:szCs w:val="18"/>
                <w:lang w:val="en-US"/>
              </w:rPr>
              <w:t>vzw</w:t>
            </w:r>
            <w:proofErr w:type="spellEnd"/>
          </w:p>
        </w:tc>
        <w:tc>
          <w:tcPr>
            <w:tcW w:w="2362" w:type="dxa"/>
            <w:tcBorders>
              <w:left w:val="nil"/>
              <w:right w:val="nil"/>
            </w:tcBorders>
            <w:vAlign w:val="bottom"/>
          </w:tcPr>
          <w:p w14:paraId="393DC626" w14:textId="77777777" w:rsidR="0073579F" w:rsidRPr="0073579F" w:rsidRDefault="0073579F" w:rsidP="000D7AC8">
            <w:pPr>
              <w:pStyle w:val="TableParagraph"/>
              <w:ind w:left="-212" w:right="68"/>
              <w:jc w:val="center"/>
              <w:rPr>
                <w:rFonts w:ascii="Montserrat" w:hAnsi="Montserrat"/>
                <w:sz w:val="16"/>
                <w:szCs w:val="18"/>
                <w:lang w:val="en-US"/>
              </w:rPr>
            </w:pPr>
            <w:r w:rsidRPr="0073579F">
              <w:rPr>
                <w:rFonts w:ascii="Montserrat" w:hAnsi="Montserrat"/>
                <w:noProof/>
                <w:sz w:val="16"/>
                <w:szCs w:val="18"/>
              </w:rPr>
              <w:drawing>
                <wp:anchor distT="0" distB="0" distL="114300" distR="114300" simplePos="0" relativeHeight="251659264" behindDoc="0" locked="0" layoutInCell="1" allowOverlap="1" wp14:anchorId="07E79141" wp14:editId="59BC2C79">
                  <wp:simplePos x="0" y="0"/>
                  <wp:positionH relativeFrom="column">
                    <wp:posOffset>18415</wp:posOffset>
                  </wp:positionH>
                  <wp:positionV relativeFrom="paragraph">
                    <wp:posOffset>-618490</wp:posOffset>
                  </wp:positionV>
                  <wp:extent cx="1356995" cy="63246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995" cy="632460"/>
                          </a:xfrm>
                          <a:prstGeom prst="rect">
                            <a:avLst/>
                          </a:prstGeom>
                        </pic:spPr>
                      </pic:pic>
                    </a:graphicData>
                  </a:graphic>
                  <wp14:sizeRelH relativeFrom="page">
                    <wp14:pctWidth>0</wp14:pctWidth>
                  </wp14:sizeRelH>
                  <wp14:sizeRelV relativeFrom="page">
                    <wp14:pctHeight>0</wp14:pctHeight>
                  </wp14:sizeRelV>
                </wp:anchor>
              </w:drawing>
            </w:r>
          </w:p>
        </w:tc>
        <w:tc>
          <w:tcPr>
            <w:tcW w:w="3268" w:type="dxa"/>
            <w:tcBorders>
              <w:left w:val="nil"/>
            </w:tcBorders>
            <w:vAlign w:val="center"/>
          </w:tcPr>
          <w:p w14:paraId="11E777D9" w14:textId="77777777" w:rsidR="0073579F" w:rsidRPr="0073579F" w:rsidRDefault="0073579F" w:rsidP="000D7AC8">
            <w:pPr>
              <w:pStyle w:val="TableParagraph"/>
              <w:spacing w:before="2"/>
              <w:ind w:left="113" w:right="183"/>
              <w:jc w:val="center"/>
              <w:rPr>
                <w:rFonts w:ascii="Montserrat" w:hAnsi="Montserrat"/>
                <w:b/>
                <w:spacing w:val="1"/>
                <w:szCs w:val="18"/>
                <w:lang w:val="en-US"/>
              </w:rPr>
            </w:pPr>
            <w:r w:rsidRPr="0073579F">
              <w:rPr>
                <w:rFonts w:ascii="Montserrat" w:hAnsi="Montserrat"/>
                <w:b/>
                <w:szCs w:val="18"/>
                <w:lang w:val="en-US"/>
              </w:rPr>
              <w:t>ROYAL BELGIAN</w:t>
            </w:r>
          </w:p>
          <w:p w14:paraId="77ED83B7" w14:textId="77777777" w:rsidR="0073579F" w:rsidRPr="0073579F" w:rsidRDefault="0073579F" w:rsidP="000D7AC8">
            <w:pPr>
              <w:pStyle w:val="TableParagraph"/>
              <w:spacing w:before="2"/>
              <w:ind w:left="113" w:right="183"/>
              <w:jc w:val="center"/>
              <w:rPr>
                <w:rFonts w:ascii="Montserrat" w:hAnsi="Montserrat"/>
                <w:b/>
                <w:szCs w:val="18"/>
                <w:lang w:val="en-US"/>
              </w:rPr>
            </w:pPr>
            <w:r w:rsidRPr="0073579F">
              <w:rPr>
                <w:rFonts w:ascii="Montserrat" w:hAnsi="Montserrat"/>
                <w:b/>
                <w:szCs w:val="18"/>
                <w:lang w:val="en-US"/>
              </w:rPr>
              <w:t>SAILING</w:t>
            </w:r>
            <w:r w:rsidRPr="0073579F">
              <w:rPr>
                <w:rFonts w:ascii="Montserrat" w:hAnsi="Montserrat"/>
                <w:b/>
                <w:spacing w:val="-9"/>
                <w:szCs w:val="18"/>
                <w:lang w:val="en-US"/>
              </w:rPr>
              <w:t xml:space="preserve"> </w:t>
            </w:r>
            <w:r w:rsidRPr="0073579F">
              <w:rPr>
                <w:rFonts w:ascii="Montserrat" w:hAnsi="Montserrat"/>
                <w:b/>
                <w:szCs w:val="18"/>
                <w:lang w:val="en-US"/>
              </w:rPr>
              <w:t>FEDERATION</w:t>
            </w:r>
          </w:p>
          <w:p w14:paraId="6DE2F30C" w14:textId="77777777" w:rsidR="0073579F" w:rsidRPr="0073579F" w:rsidRDefault="0073579F" w:rsidP="000D7AC8">
            <w:pPr>
              <w:pStyle w:val="TableParagraph"/>
              <w:spacing w:line="301" w:lineRule="exact"/>
              <w:ind w:left="113"/>
              <w:jc w:val="center"/>
              <w:rPr>
                <w:rFonts w:ascii="Montserrat" w:hAnsi="Montserrat"/>
                <w:b/>
                <w:szCs w:val="18"/>
                <w:lang w:val="en-US"/>
              </w:rPr>
            </w:pPr>
            <w:proofErr w:type="spellStart"/>
            <w:r w:rsidRPr="0073579F">
              <w:rPr>
                <w:rFonts w:ascii="Montserrat" w:hAnsi="Montserrat"/>
                <w:b/>
                <w:szCs w:val="18"/>
                <w:lang w:val="en-US"/>
              </w:rPr>
              <w:t>asbl</w:t>
            </w:r>
            <w:proofErr w:type="spellEnd"/>
          </w:p>
        </w:tc>
      </w:tr>
      <w:tr w:rsidR="0073579F" w:rsidRPr="0073579F" w14:paraId="3357EEE8" w14:textId="77777777" w:rsidTr="00A4001C">
        <w:trPr>
          <w:trHeight w:val="551"/>
        </w:trPr>
        <w:tc>
          <w:tcPr>
            <w:tcW w:w="3581" w:type="dxa"/>
            <w:shd w:val="clear" w:color="auto" w:fill="F2F2F2" w:themeFill="background1" w:themeFillShade="F2"/>
            <w:vAlign w:val="center"/>
          </w:tcPr>
          <w:p w14:paraId="404EB07F" w14:textId="77777777" w:rsidR="0073579F" w:rsidRPr="0073579F" w:rsidRDefault="0073579F" w:rsidP="000D7AC8">
            <w:pPr>
              <w:pStyle w:val="TableParagraph"/>
              <w:spacing w:line="275" w:lineRule="exact"/>
              <w:ind w:left="107"/>
              <w:jc w:val="center"/>
              <w:rPr>
                <w:rFonts w:ascii="Montserrat" w:hAnsi="Montserrat"/>
                <w:b/>
                <w:sz w:val="20"/>
                <w:szCs w:val="18"/>
                <w:lang w:val="en-US"/>
              </w:rPr>
            </w:pPr>
            <w:r w:rsidRPr="0073579F">
              <w:rPr>
                <w:rFonts w:ascii="Montserrat" w:hAnsi="Montserrat"/>
                <w:b/>
                <w:color w:val="001F5F"/>
                <w:sz w:val="20"/>
                <w:szCs w:val="18"/>
                <w:lang w:val="en-US"/>
              </w:rPr>
              <w:t>Doc.</w:t>
            </w:r>
            <w:r w:rsidRPr="0073579F">
              <w:rPr>
                <w:rFonts w:ascii="Montserrat" w:hAnsi="Montserrat"/>
                <w:b/>
                <w:color w:val="001F5F"/>
                <w:spacing w:val="-1"/>
                <w:sz w:val="20"/>
                <w:szCs w:val="18"/>
                <w:lang w:val="en-US"/>
              </w:rPr>
              <w:t xml:space="preserve"> </w:t>
            </w:r>
            <w:r w:rsidRPr="0073579F">
              <w:rPr>
                <w:rFonts w:ascii="Montserrat" w:hAnsi="Montserrat"/>
                <w:b/>
                <w:color w:val="001F5F"/>
                <w:sz w:val="20"/>
                <w:szCs w:val="18"/>
                <w:lang w:val="en-US"/>
              </w:rPr>
              <w:t>N</w:t>
            </w:r>
            <w:r w:rsidRPr="0073579F">
              <w:rPr>
                <w:rFonts w:ascii="Montserrat" w:hAnsi="Montserrat"/>
                <w:b/>
                <w:color w:val="001F5F"/>
                <w:spacing w:val="-2"/>
                <w:sz w:val="20"/>
                <w:szCs w:val="18"/>
                <w:lang w:val="en-US"/>
              </w:rPr>
              <w:t xml:space="preserve"> </w:t>
            </w:r>
            <w:r w:rsidRPr="0073579F">
              <w:rPr>
                <w:rFonts w:ascii="Montserrat" w:hAnsi="Montserrat"/>
                <w:b/>
                <w:color w:val="001F5F"/>
                <w:sz w:val="20"/>
                <w:szCs w:val="18"/>
                <w:lang w:val="en-US"/>
              </w:rPr>
              <w:t>:</w:t>
            </w:r>
          </w:p>
          <w:p w14:paraId="25D5C2C4" w14:textId="77777777" w:rsidR="0073579F" w:rsidRPr="0073579F" w:rsidRDefault="0073579F" w:rsidP="000D7AC8">
            <w:pPr>
              <w:pStyle w:val="TableParagraph"/>
              <w:spacing w:line="257" w:lineRule="exact"/>
              <w:ind w:left="107"/>
              <w:jc w:val="center"/>
              <w:rPr>
                <w:rFonts w:ascii="Montserrat" w:hAnsi="Montserrat"/>
                <w:sz w:val="20"/>
                <w:szCs w:val="18"/>
                <w:lang w:val="en-US"/>
              </w:rPr>
            </w:pPr>
            <w:r w:rsidRPr="0073579F">
              <w:rPr>
                <w:rFonts w:ascii="Montserrat" w:hAnsi="Montserrat"/>
                <w:sz w:val="20"/>
                <w:szCs w:val="18"/>
                <w:lang w:val="en-US"/>
              </w:rPr>
              <w:t>RO&amp;RC – Classes-Rules</w:t>
            </w:r>
            <w:r w:rsidRPr="0073579F">
              <w:rPr>
                <w:rFonts w:ascii="Montserrat" w:hAnsi="Montserrat"/>
                <w:spacing w:val="-4"/>
                <w:sz w:val="20"/>
                <w:szCs w:val="18"/>
                <w:lang w:val="en-US"/>
              </w:rPr>
              <w:t xml:space="preserve"> </w:t>
            </w:r>
            <w:r w:rsidRPr="0073579F">
              <w:rPr>
                <w:rFonts w:ascii="Montserrat" w:hAnsi="Montserrat"/>
                <w:sz w:val="20"/>
                <w:szCs w:val="18"/>
                <w:lang w:val="en-US"/>
              </w:rPr>
              <w:t>-</w:t>
            </w:r>
            <w:r w:rsidRPr="0073579F">
              <w:rPr>
                <w:rFonts w:ascii="Montserrat" w:hAnsi="Montserrat"/>
                <w:spacing w:val="1"/>
                <w:sz w:val="20"/>
                <w:szCs w:val="18"/>
                <w:lang w:val="en-US"/>
              </w:rPr>
              <w:t xml:space="preserve"> </w:t>
            </w:r>
            <w:r w:rsidRPr="0073579F">
              <w:rPr>
                <w:rFonts w:ascii="Montserrat" w:hAnsi="Montserrat"/>
                <w:sz w:val="20"/>
                <w:szCs w:val="18"/>
                <w:lang w:val="en-US"/>
              </w:rPr>
              <w:t>N</w:t>
            </w:r>
          </w:p>
        </w:tc>
        <w:tc>
          <w:tcPr>
            <w:tcW w:w="2362" w:type="dxa"/>
            <w:shd w:val="clear" w:color="auto" w:fill="F2F2F2" w:themeFill="background1" w:themeFillShade="F2"/>
          </w:tcPr>
          <w:p w14:paraId="149DAFC0" w14:textId="60531937" w:rsidR="0073579F" w:rsidRPr="0073579F" w:rsidRDefault="0073579F" w:rsidP="000D7AC8">
            <w:pPr>
              <w:pStyle w:val="TableParagraph"/>
              <w:spacing w:line="275" w:lineRule="exact"/>
              <w:ind w:left="675" w:right="667"/>
              <w:jc w:val="center"/>
              <w:rPr>
                <w:rFonts w:ascii="Montserrat" w:hAnsi="Montserrat"/>
                <w:b/>
                <w:sz w:val="20"/>
                <w:szCs w:val="18"/>
              </w:rPr>
            </w:pPr>
            <w:proofErr w:type="spellStart"/>
            <w:r w:rsidRPr="0073579F">
              <w:rPr>
                <w:rFonts w:ascii="Montserrat" w:hAnsi="Montserrat"/>
                <w:b/>
                <w:color w:val="001F5F"/>
                <w:sz w:val="20"/>
                <w:szCs w:val="18"/>
              </w:rPr>
              <w:t>Revis</w:t>
            </w:r>
            <w:r w:rsidR="00A4001C">
              <w:rPr>
                <w:rFonts w:ascii="Montserrat" w:hAnsi="Montserrat"/>
                <w:b/>
                <w:color w:val="001F5F"/>
                <w:sz w:val="20"/>
                <w:szCs w:val="18"/>
              </w:rPr>
              <w:t>ion</w:t>
            </w:r>
            <w:proofErr w:type="spellEnd"/>
          </w:p>
          <w:p w14:paraId="006C045D" w14:textId="77777777" w:rsidR="0073579F" w:rsidRPr="0073579F" w:rsidRDefault="0073579F" w:rsidP="000D7AC8">
            <w:pPr>
              <w:pStyle w:val="TableParagraph"/>
              <w:spacing w:line="257" w:lineRule="exact"/>
              <w:ind w:left="675" w:right="666"/>
              <w:jc w:val="center"/>
              <w:rPr>
                <w:rFonts w:ascii="Montserrat" w:hAnsi="Montserrat"/>
                <w:sz w:val="20"/>
                <w:szCs w:val="18"/>
              </w:rPr>
            </w:pPr>
            <w:r w:rsidRPr="0073579F">
              <w:rPr>
                <w:rFonts w:ascii="Montserrat" w:hAnsi="Montserrat"/>
                <w:sz w:val="20"/>
                <w:szCs w:val="18"/>
              </w:rPr>
              <w:t>1.00</w:t>
            </w:r>
          </w:p>
        </w:tc>
        <w:tc>
          <w:tcPr>
            <w:tcW w:w="3268" w:type="dxa"/>
            <w:shd w:val="clear" w:color="auto" w:fill="F2F2F2" w:themeFill="background1" w:themeFillShade="F2"/>
            <w:vAlign w:val="center"/>
          </w:tcPr>
          <w:p w14:paraId="4AF00C52" w14:textId="67BA08C9" w:rsidR="0073579F" w:rsidRPr="0073579F" w:rsidRDefault="0073579F" w:rsidP="000D7AC8">
            <w:pPr>
              <w:pStyle w:val="TableParagraph"/>
              <w:spacing w:line="275" w:lineRule="exact"/>
              <w:ind w:left="108"/>
              <w:jc w:val="center"/>
              <w:rPr>
                <w:rFonts w:ascii="Montserrat" w:hAnsi="Montserrat"/>
                <w:b/>
                <w:sz w:val="20"/>
                <w:szCs w:val="18"/>
              </w:rPr>
            </w:pPr>
            <w:r w:rsidRPr="0073579F">
              <w:rPr>
                <w:rFonts w:ascii="Montserrat" w:hAnsi="Montserrat"/>
                <w:b/>
                <w:color w:val="001F5F"/>
                <w:sz w:val="20"/>
                <w:szCs w:val="18"/>
              </w:rPr>
              <w:t>Dat</w:t>
            </w:r>
            <w:r w:rsidR="00A4001C">
              <w:rPr>
                <w:rFonts w:ascii="Montserrat" w:hAnsi="Montserrat"/>
                <w:b/>
                <w:color w:val="001F5F"/>
                <w:sz w:val="20"/>
                <w:szCs w:val="18"/>
              </w:rPr>
              <w:t>e</w:t>
            </w:r>
            <w:r w:rsidRPr="0073579F">
              <w:rPr>
                <w:rFonts w:ascii="Montserrat" w:hAnsi="Montserrat"/>
                <w:b/>
                <w:color w:val="001F5F"/>
                <w:sz w:val="20"/>
                <w:szCs w:val="18"/>
              </w:rPr>
              <w:t>:</w:t>
            </w:r>
          </w:p>
          <w:p w14:paraId="761589E4" w14:textId="77777777" w:rsidR="0073579F" w:rsidRPr="0073579F" w:rsidRDefault="0073579F" w:rsidP="000D7AC8">
            <w:pPr>
              <w:pStyle w:val="TableParagraph"/>
              <w:spacing w:line="257" w:lineRule="exact"/>
              <w:ind w:left="108"/>
              <w:jc w:val="center"/>
              <w:rPr>
                <w:rFonts w:ascii="Montserrat" w:hAnsi="Montserrat"/>
                <w:sz w:val="20"/>
                <w:szCs w:val="18"/>
              </w:rPr>
            </w:pPr>
            <w:r w:rsidRPr="0073579F">
              <w:rPr>
                <w:rFonts w:ascii="Montserrat" w:hAnsi="Montserrat"/>
                <w:sz w:val="20"/>
                <w:szCs w:val="18"/>
              </w:rPr>
              <w:t>14/07/2020</w:t>
            </w:r>
          </w:p>
        </w:tc>
      </w:tr>
      <w:tr w:rsidR="0073579F" w:rsidRPr="0073579F" w14:paraId="0F8A78B8" w14:textId="77777777" w:rsidTr="000D7AC8">
        <w:trPr>
          <w:trHeight w:val="347"/>
        </w:trPr>
        <w:tc>
          <w:tcPr>
            <w:tcW w:w="9211" w:type="dxa"/>
            <w:gridSpan w:val="3"/>
            <w:shd w:val="clear" w:color="auto" w:fill="auto"/>
            <w:vAlign w:val="center"/>
          </w:tcPr>
          <w:p w14:paraId="65CE8E2D" w14:textId="77777777" w:rsidR="00A4001C" w:rsidRPr="00A4001C" w:rsidRDefault="00A4001C" w:rsidP="00A4001C">
            <w:pPr>
              <w:pStyle w:val="TableParagraph"/>
              <w:jc w:val="center"/>
              <w:rPr>
                <w:rFonts w:ascii="Montserrat" w:hAnsi="Montserrat"/>
                <w:b/>
                <w:sz w:val="20"/>
                <w:szCs w:val="18"/>
                <w:lang w:val="en-US"/>
              </w:rPr>
            </w:pPr>
            <w:r w:rsidRPr="00A4001C">
              <w:rPr>
                <w:rFonts w:ascii="Montserrat" w:hAnsi="Montserrat"/>
                <w:b/>
                <w:sz w:val="20"/>
                <w:szCs w:val="18"/>
                <w:lang w:val="en-US"/>
              </w:rPr>
              <w:t>WORLD SAILING RRS2021-2024 ADDITIONAL PRESCRIPTIONS</w:t>
            </w:r>
          </w:p>
          <w:p w14:paraId="59EDB6CB" w14:textId="40314DEB" w:rsidR="0073579F" w:rsidRPr="0073579F" w:rsidRDefault="00A4001C" w:rsidP="00A4001C">
            <w:pPr>
              <w:pStyle w:val="TableParagraph"/>
              <w:jc w:val="center"/>
              <w:rPr>
                <w:rFonts w:ascii="Montserrat" w:hAnsi="Montserrat"/>
                <w:b/>
                <w:sz w:val="20"/>
                <w:szCs w:val="18"/>
                <w:lang w:val="en-US"/>
              </w:rPr>
            </w:pPr>
            <w:r w:rsidRPr="00A4001C">
              <w:rPr>
                <w:rFonts w:ascii="Montserrat" w:hAnsi="Montserrat"/>
                <w:b/>
                <w:sz w:val="20"/>
                <w:szCs w:val="18"/>
                <w:lang w:val="en-US"/>
              </w:rPr>
              <w:t>ROYAL BELGIAN SAILING FEDERATION</w:t>
            </w:r>
          </w:p>
        </w:tc>
      </w:tr>
      <w:tr w:rsidR="0073579F" w:rsidRPr="00A4001C" w14:paraId="30D3A154" w14:textId="77777777" w:rsidTr="00A4001C">
        <w:trPr>
          <w:trHeight w:val="1103"/>
        </w:trPr>
        <w:tc>
          <w:tcPr>
            <w:tcW w:w="3581" w:type="dxa"/>
            <w:tcBorders>
              <w:right w:val="nil"/>
            </w:tcBorders>
          </w:tcPr>
          <w:p w14:paraId="4E45DEB2" w14:textId="555AA56C" w:rsidR="0073579F" w:rsidRPr="0073579F" w:rsidRDefault="00A4001C" w:rsidP="000D7AC8">
            <w:pPr>
              <w:pStyle w:val="TableParagraph"/>
              <w:spacing w:line="275" w:lineRule="exact"/>
              <w:ind w:left="107"/>
              <w:rPr>
                <w:rFonts w:ascii="Montserrat" w:hAnsi="Montserrat"/>
                <w:b/>
                <w:sz w:val="20"/>
                <w:szCs w:val="18"/>
              </w:rPr>
            </w:pPr>
            <w:proofErr w:type="spellStart"/>
            <w:r>
              <w:rPr>
                <w:rFonts w:ascii="Montserrat" w:hAnsi="Montserrat"/>
                <w:b/>
                <w:color w:val="001F5F"/>
                <w:sz w:val="20"/>
                <w:szCs w:val="18"/>
              </w:rPr>
              <w:t>Prepared</w:t>
            </w:r>
            <w:proofErr w:type="spellEnd"/>
            <w:r>
              <w:rPr>
                <w:rFonts w:ascii="Montserrat" w:hAnsi="Montserrat"/>
                <w:b/>
                <w:color w:val="001F5F"/>
                <w:sz w:val="20"/>
                <w:szCs w:val="18"/>
              </w:rPr>
              <w:t xml:space="preserve"> </w:t>
            </w:r>
            <w:proofErr w:type="spellStart"/>
            <w:r>
              <w:rPr>
                <w:rFonts w:ascii="Montserrat" w:hAnsi="Montserrat"/>
                <w:b/>
                <w:color w:val="001F5F"/>
                <w:sz w:val="20"/>
                <w:szCs w:val="18"/>
              </w:rPr>
              <w:t>by</w:t>
            </w:r>
            <w:proofErr w:type="spellEnd"/>
            <w:r w:rsidR="0073579F" w:rsidRPr="0073579F">
              <w:rPr>
                <w:rFonts w:ascii="Montserrat" w:hAnsi="Montserrat"/>
                <w:b/>
                <w:color w:val="001F5F"/>
                <w:spacing w:val="-2"/>
                <w:sz w:val="20"/>
                <w:szCs w:val="18"/>
              </w:rPr>
              <w:t xml:space="preserve"> </w:t>
            </w:r>
            <w:r w:rsidR="0073579F" w:rsidRPr="0073579F">
              <w:rPr>
                <w:rFonts w:ascii="Montserrat" w:hAnsi="Montserrat"/>
                <w:b/>
                <w:color w:val="001F5F"/>
                <w:sz w:val="20"/>
                <w:szCs w:val="18"/>
              </w:rPr>
              <w:t>:</w:t>
            </w:r>
          </w:p>
          <w:p w14:paraId="697D20D0" w14:textId="77777777" w:rsidR="0073579F" w:rsidRPr="0073579F" w:rsidRDefault="0073579F" w:rsidP="000D7AC8">
            <w:pPr>
              <w:pStyle w:val="TableParagraph"/>
              <w:ind w:left="107" w:right="874"/>
              <w:rPr>
                <w:rFonts w:ascii="Montserrat" w:hAnsi="Montserrat"/>
                <w:b/>
                <w:spacing w:val="-58"/>
                <w:sz w:val="20"/>
                <w:szCs w:val="18"/>
              </w:rPr>
            </w:pPr>
            <w:r w:rsidRPr="0073579F">
              <w:rPr>
                <w:rFonts w:ascii="Montserrat" w:hAnsi="Montserrat"/>
                <w:b/>
                <w:sz w:val="20"/>
                <w:szCs w:val="18"/>
              </w:rPr>
              <w:t xml:space="preserve">RO&amp;RC – </w:t>
            </w:r>
            <w:proofErr w:type="spellStart"/>
            <w:r w:rsidRPr="0073579F">
              <w:rPr>
                <w:rFonts w:ascii="Montserrat" w:hAnsi="Montserrat"/>
                <w:b/>
                <w:sz w:val="20"/>
                <w:szCs w:val="18"/>
              </w:rPr>
              <w:t>Belgian</w:t>
            </w:r>
            <w:proofErr w:type="spellEnd"/>
            <w:r w:rsidRPr="0073579F">
              <w:rPr>
                <w:rFonts w:ascii="Montserrat" w:hAnsi="Montserrat"/>
                <w:b/>
                <w:sz w:val="20"/>
                <w:szCs w:val="18"/>
              </w:rPr>
              <w:t xml:space="preserve"> </w:t>
            </w:r>
            <w:proofErr w:type="spellStart"/>
            <w:r w:rsidRPr="0073579F">
              <w:rPr>
                <w:rFonts w:ascii="Montserrat" w:hAnsi="Montserrat"/>
                <w:b/>
                <w:sz w:val="20"/>
                <w:szCs w:val="18"/>
              </w:rPr>
              <w:t>sailing</w:t>
            </w:r>
            <w:proofErr w:type="spellEnd"/>
            <w:r w:rsidRPr="0073579F">
              <w:rPr>
                <w:rFonts w:ascii="Montserrat" w:hAnsi="Montserrat"/>
                <w:b/>
                <w:spacing w:val="-58"/>
                <w:sz w:val="20"/>
                <w:szCs w:val="18"/>
              </w:rPr>
              <w:t xml:space="preserve"> </w:t>
            </w:r>
          </w:p>
          <w:p w14:paraId="0060B6B7" w14:textId="03B9E7AA" w:rsidR="0073579F" w:rsidRPr="0073579F" w:rsidRDefault="0073579F" w:rsidP="000D7AC8">
            <w:pPr>
              <w:pStyle w:val="TableParagraph"/>
              <w:ind w:left="107" w:right="874"/>
              <w:rPr>
                <w:rFonts w:ascii="Montserrat" w:hAnsi="Montserrat"/>
                <w:b/>
                <w:sz w:val="20"/>
                <w:szCs w:val="18"/>
              </w:rPr>
            </w:pPr>
            <w:r w:rsidRPr="0073579F">
              <w:rPr>
                <w:rFonts w:ascii="Montserrat" w:hAnsi="Montserrat"/>
                <w:b/>
                <w:color w:val="001F5F"/>
                <w:sz w:val="20"/>
                <w:szCs w:val="18"/>
              </w:rPr>
              <w:t>Dat</w:t>
            </w:r>
            <w:r w:rsidR="00A4001C">
              <w:rPr>
                <w:rFonts w:ascii="Montserrat" w:hAnsi="Montserrat"/>
                <w:b/>
                <w:color w:val="001F5F"/>
                <w:sz w:val="20"/>
                <w:szCs w:val="18"/>
              </w:rPr>
              <w:t>e</w:t>
            </w:r>
            <w:r w:rsidRPr="0073579F">
              <w:rPr>
                <w:rFonts w:ascii="Montserrat" w:hAnsi="Montserrat"/>
                <w:b/>
                <w:color w:val="001F5F"/>
                <w:sz w:val="20"/>
                <w:szCs w:val="18"/>
              </w:rPr>
              <w:t>:</w:t>
            </w:r>
          </w:p>
          <w:p w14:paraId="194E3438" w14:textId="77777777" w:rsidR="0073579F" w:rsidRPr="0073579F" w:rsidRDefault="0073579F" w:rsidP="000D7AC8">
            <w:pPr>
              <w:pStyle w:val="TableParagraph"/>
              <w:spacing w:line="257" w:lineRule="exact"/>
              <w:ind w:left="107"/>
              <w:rPr>
                <w:rFonts w:ascii="Montserrat" w:hAnsi="Montserrat"/>
                <w:b/>
                <w:sz w:val="20"/>
                <w:szCs w:val="18"/>
              </w:rPr>
            </w:pPr>
            <w:r w:rsidRPr="0073579F">
              <w:rPr>
                <w:rFonts w:ascii="Montserrat" w:hAnsi="Montserrat"/>
                <w:b/>
                <w:sz w:val="20"/>
                <w:szCs w:val="18"/>
              </w:rPr>
              <w:t>14/07/2020</w:t>
            </w:r>
          </w:p>
        </w:tc>
        <w:tc>
          <w:tcPr>
            <w:tcW w:w="2362" w:type="dxa"/>
            <w:tcBorders>
              <w:left w:val="nil"/>
              <w:right w:val="nil"/>
            </w:tcBorders>
          </w:tcPr>
          <w:p w14:paraId="6836027D" w14:textId="77777777" w:rsidR="0073579F" w:rsidRPr="0073579F" w:rsidRDefault="0073579F" w:rsidP="000D7AC8">
            <w:pPr>
              <w:pStyle w:val="TableParagraph"/>
              <w:rPr>
                <w:rFonts w:ascii="Montserrat" w:hAnsi="Montserrat"/>
                <w:sz w:val="20"/>
                <w:szCs w:val="18"/>
              </w:rPr>
            </w:pPr>
          </w:p>
        </w:tc>
        <w:tc>
          <w:tcPr>
            <w:tcW w:w="3268" w:type="dxa"/>
            <w:tcBorders>
              <w:left w:val="nil"/>
            </w:tcBorders>
          </w:tcPr>
          <w:p w14:paraId="7B0A5BD1" w14:textId="470F23AD" w:rsidR="0073579F" w:rsidRPr="00A4001C" w:rsidRDefault="00A4001C" w:rsidP="00A4001C">
            <w:pPr>
              <w:pStyle w:val="TableParagraph"/>
              <w:ind w:left="286" w:right="90" w:hanging="104"/>
              <w:jc w:val="right"/>
              <w:rPr>
                <w:rFonts w:ascii="Montserrat" w:hAnsi="Montserrat"/>
                <w:b/>
                <w:sz w:val="20"/>
                <w:szCs w:val="18"/>
                <w:lang w:val="en-US"/>
              </w:rPr>
            </w:pPr>
            <w:r w:rsidRPr="00A4001C">
              <w:rPr>
                <w:rFonts w:ascii="Montserrat" w:hAnsi="Montserrat"/>
                <w:b/>
                <w:color w:val="001F5F"/>
                <w:sz w:val="20"/>
                <w:szCs w:val="18"/>
                <w:lang w:val="en-US"/>
              </w:rPr>
              <w:t>ratified by:</w:t>
            </w:r>
            <w:r w:rsidRPr="00A4001C">
              <w:rPr>
                <w:rFonts w:ascii="Montserrat" w:hAnsi="Montserrat"/>
                <w:b/>
                <w:color w:val="001F5F"/>
                <w:sz w:val="20"/>
                <w:szCs w:val="18"/>
                <w:lang w:val="en-US"/>
              </w:rPr>
              <w:t xml:space="preserve">             </w:t>
            </w:r>
            <w:r>
              <w:rPr>
                <w:rFonts w:ascii="Montserrat" w:hAnsi="Montserrat"/>
                <w:b/>
                <w:color w:val="001F5F"/>
                <w:sz w:val="20"/>
                <w:szCs w:val="18"/>
                <w:lang w:val="en-US"/>
              </w:rPr>
              <w:t xml:space="preserve">               </w:t>
            </w:r>
            <w:proofErr w:type="spellStart"/>
            <w:r w:rsidR="0073579F" w:rsidRPr="00A4001C">
              <w:rPr>
                <w:rFonts w:ascii="Montserrat" w:hAnsi="Montserrat"/>
                <w:b/>
                <w:sz w:val="20"/>
                <w:szCs w:val="18"/>
                <w:lang w:val="en-US"/>
              </w:rPr>
              <w:t>RvB</w:t>
            </w:r>
            <w:proofErr w:type="spellEnd"/>
            <w:r w:rsidR="0073579F" w:rsidRPr="00A4001C">
              <w:rPr>
                <w:rFonts w:ascii="Montserrat" w:hAnsi="Montserrat"/>
                <w:b/>
                <w:spacing w:val="-5"/>
                <w:sz w:val="20"/>
                <w:szCs w:val="18"/>
                <w:lang w:val="en-US"/>
              </w:rPr>
              <w:t xml:space="preserve"> </w:t>
            </w:r>
            <w:r w:rsidR="0073579F" w:rsidRPr="00A4001C">
              <w:rPr>
                <w:rFonts w:ascii="Montserrat" w:hAnsi="Montserrat"/>
                <w:b/>
                <w:sz w:val="20"/>
                <w:szCs w:val="18"/>
                <w:lang w:val="en-US"/>
              </w:rPr>
              <w:t>–</w:t>
            </w:r>
            <w:r w:rsidR="0073579F" w:rsidRPr="00A4001C">
              <w:rPr>
                <w:rFonts w:ascii="Montserrat" w:hAnsi="Montserrat"/>
                <w:b/>
                <w:spacing w:val="-5"/>
                <w:sz w:val="20"/>
                <w:szCs w:val="18"/>
                <w:lang w:val="en-US"/>
              </w:rPr>
              <w:t xml:space="preserve"> </w:t>
            </w:r>
            <w:r w:rsidR="0073579F" w:rsidRPr="00A4001C">
              <w:rPr>
                <w:rFonts w:ascii="Montserrat" w:hAnsi="Montserrat"/>
                <w:b/>
                <w:sz w:val="20"/>
                <w:szCs w:val="18"/>
                <w:lang w:val="en-US"/>
              </w:rPr>
              <w:t>Belgian</w:t>
            </w:r>
            <w:r w:rsidR="0073579F" w:rsidRPr="00A4001C">
              <w:rPr>
                <w:rFonts w:ascii="Montserrat" w:hAnsi="Montserrat"/>
                <w:b/>
                <w:spacing w:val="-5"/>
                <w:sz w:val="20"/>
                <w:szCs w:val="18"/>
                <w:lang w:val="en-US"/>
              </w:rPr>
              <w:t xml:space="preserve"> </w:t>
            </w:r>
            <w:r w:rsidR="0073579F" w:rsidRPr="00A4001C">
              <w:rPr>
                <w:rFonts w:ascii="Montserrat" w:hAnsi="Montserrat"/>
                <w:b/>
                <w:sz w:val="20"/>
                <w:szCs w:val="18"/>
                <w:lang w:val="en-US"/>
              </w:rPr>
              <w:t>Sailing</w:t>
            </w:r>
          </w:p>
          <w:p w14:paraId="57714E3F" w14:textId="1502E690" w:rsidR="0073579F" w:rsidRPr="00A4001C" w:rsidRDefault="0073579F" w:rsidP="00A4001C">
            <w:pPr>
              <w:pStyle w:val="TableParagraph"/>
              <w:spacing w:line="270" w:lineRule="atLeast"/>
              <w:ind w:left="1987" w:right="90" w:firstLine="247"/>
              <w:jc w:val="right"/>
              <w:rPr>
                <w:rFonts w:ascii="Montserrat" w:hAnsi="Montserrat"/>
                <w:b/>
                <w:sz w:val="20"/>
                <w:szCs w:val="18"/>
                <w:lang w:val="en-US"/>
              </w:rPr>
            </w:pPr>
            <w:r w:rsidRPr="00A4001C">
              <w:rPr>
                <w:rFonts w:ascii="Montserrat" w:hAnsi="Montserrat"/>
                <w:b/>
                <w:color w:val="001F5F"/>
                <w:sz w:val="20"/>
                <w:szCs w:val="18"/>
                <w:lang w:val="en-US"/>
              </w:rPr>
              <w:t>Dat</w:t>
            </w:r>
            <w:r w:rsidR="00A4001C" w:rsidRPr="00A4001C">
              <w:rPr>
                <w:rFonts w:ascii="Montserrat" w:hAnsi="Montserrat"/>
                <w:b/>
                <w:color w:val="001F5F"/>
                <w:sz w:val="20"/>
                <w:szCs w:val="18"/>
                <w:lang w:val="en-US"/>
              </w:rPr>
              <w:t>e</w:t>
            </w:r>
            <w:r w:rsidRPr="00A4001C">
              <w:rPr>
                <w:rFonts w:ascii="Montserrat" w:hAnsi="Montserrat"/>
                <w:b/>
                <w:color w:val="001F5F"/>
                <w:sz w:val="20"/>
                <w:szCs w:val="18"/>
                <w:lang w:val="en-US"/>
              </w:rPr>
              <w:t>:</w:t>
            </w:r>
            <w:r w:rsidRPr="00A4001C">
              <w:rPr>
                <w:rFonts w:ascii="Montserrat" w:hAnsi="Montserrat"/>
                <w:b/>
                <w:color w:val="001F5F"/>
                <w:spacing w:val="-57"/>
                <w:sz w:val="20"/>
                <w:szCs w:val="18"/>
                <w:lang w:val="en-US"/>
              </w:rPr>
              <w:t xml:space="preserve"> </w:t>
            </w:r>
            <w:r w:rsidRPr="00A4001C">
              <w:rPr>
                <w:rFonts w:ascii="Montserrat" w:hAnsi="Montserrat"/>
                <w:b/>
                <w:sz w:val="20"/>
                <w:szCs w:val="18"/>
                <w:lang w:val="en-US"/>
              </w:rPr>
              <w:t>14/07/2020</w:t>
            </w:r>
          </w:p>
        </w:tc>
      </w:tr>
    </w:tbl>
    <w:p w14:paraId="41E0D035" w14:textId="77777777" w:rsidR="0073579F" w:rsidRPr="00A4001C" w:rsidRDefault="0073579F" w:rsidP="0073579F">
      <w:pPr>
        <w:pStyle w:val="Plattetekst"/>
        <w:spacing w:before="9"/>
        <w:rPr>
          <w:rFonts w:ascii="Montserrat" w:hAnsi="Montserrat"/>
          <w:b/>
          <w:lang w:val="en-US"/>
        </w:rPr>
      </w:pPr>
    </w:p>
    <w:p w14:paraId="68A06009" w14:textId="77777777" w:rsidR="0073579F" w:rsidRPr="00A4001C" w:rsidRDefault="0073579F" w:rsidP="0073579F">
      <w:pPr>
        <w:pStyle w:val="Plattetekst"/>
        <w:spacing w:before="9"/>
        <w:rPr>
          <w:rFonts w:ascii="Montserrat" w:hAnsi="Montserrat"/>
          <w:b/>
          <w:lang w:val="en-US"/>
        </w:rPr>
      </w:pPr>
    </w:p>
    <w:p w14:paraId="2B5072C0"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60 - RIGHT TO PROTEST </w:t>
      </w:r>
    </w:p>
    <w:p w14:paraId="05F66406" w14:textId="25F7B7BC"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No fee nor deposit shall be requested for entering a protest, except for protests involving a measurement rule [see also the prescriptions mentioned with rule 64.4 (e)]. </w:t>
      </w:r>
    </w:p>
    <w:p w14:paraId="27B02536" w14:textId="77777777" w:rsidR="0073579F" w:rsidRPr="0073579F" w:rsidRDefault="0073579F" w:rsidP="0073579F">
      <w:pPr>
        <w:pStyle w:val="Plattetekst"/>
        <w:spacing w:before="40" w:line="304" w:lineRule="auto"/>
        <w:ind w:left="231" w:right="1804"/>
        <w:rPr>
          <w:rFonts w:ascii="Montserrat" w:hAnsi="Montserrat"/>
          <w:lang w:val="en-US"/>
        </w:rPr>
      </w:pPr>
    </w:p>
    <w:p w14:paraId="1AAE5D59"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64.4(e) - DECISIONS </w:t>
      </w:r>
    </w:p>
    <w:p w14:paraId="5AF8ECE0" w14:textId="484F0638"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For protests involving a class rule, the race committee, prior to the measurement, may require a deposit from the parties to cover the measurement costs.</w:t>
      </w:r>
    </w:p>
    <w:p w14:paraId="57F113BD" w14:textId="77777777" w:rsidR="0073579F" w:rsidRPr="0073579F" w:rsidRDefault="0073579F" w:rsidP="0073579F">
      <w:pPr>
        <w:pStyle w:val="Plattetekst"/>
        <w:spacing w:before="40" w:line="304" w:lineRule="auto"/>
        <w:ind w:left="231" w:right="1804"/>
        <w:rPr>
          <w:rFonts w:ascii="Montserrat" w:hAnsi="Montserrat"/>
          <w:lang w:val="en-US"/>
        </w:rPr>
      </w:pPr>
    </w:p>
    <w:p w14:paraId="66414A6C"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67 - DAMAGES </w:t>
      </w:r>
    </w:p>
    <w:p w14:paraId="4B39582B" w14:textId="2E3FF25B"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Compensations and all other actions arising from damages where a boat is subject to the RRS, shall be governed by the proper jurisdiction and shall not be dealt with by a protest committee. </w:t>
      </w:r>
    </w:p>
    <w:p w14:paraId="5F48F49F" w14:textId="77777777" w:rsidR="0073579F" w:rsidRPr="0073579F" w:rsidRDefault="0073579F" w:rsidP="0073579F">
      <w:pPr>
        <w:pStyle w:val="Plattetekst"/>
        <w:spacing w:before="40" w:line="304" w:lineRule="auto"/>
        <w:ind w:left="231" w:right="1804"/>
        <w:rPr>
          <w:rFonts w:ascii="Montserrat" w:hAnsi="Montserrat"/>
          <w:lang w:val="en-US"/>
        </w:rPr>
      </w:pPr>
    </w:p>
    <w:p w14:paraId="7B3AF701"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70.5(a) – DENIAL OF THE RIGHT OF APPEAL </w:t>
      </w:r>
    </w:p>
    <w:p w14:paraId="1BA78153" w14:textId="71D1085E"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This requires the approval of Belgian Sailing prior to the publication of the notice of race. During the event, this approval shall be posted on the official notice board. </w:t>
      </w:r>
    </w:p>
    <w:p w14:paraId="52C8FDA7" w14:textId="77777777" w:rsidR="0073579F" w:rsidRPr="0073579F" w:rsidRDefault="0073579F" w:rsidP="0073579F">
      <w:pPr>
        <w:pStyle w:val="Plattetekst"/>
        <w:spacing w:before="40" w:line="304" w:lineRule="auto"/>
        <w:ind w:left="231" w:right="1804"/>
        <w:rPr>
          <w:rFonts w:ascii="Montserrat" w:hAnsi="Montserrat"/>
          <w:lang w:val="en-US"/>
        </w:rPr>
      </w:pPr>
    </w:p>
    <w:p w14:paraId="75230A32"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78.1 - COMPLIANCE WITH CLASS RULES - CERTIFICATS </w:t>
      </w:r>
    </w:p>
    <w:p w14:paraId="3EE23911" w14:textId="2022E11E"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Any boat belonging to people residing in Belgium that is racing during an event in Belgian waters shall have : </w:t>
      </w:r>
      <w:r w:rsidRPr="0073579F">
        <w:rPr>
          <w:rFonts w:ascii="Courier New" w:hAnsi="Courier New" w:cs="Courier New"/>
          <w:lang w:val="en-US"/>
        </w:rPr>
        <w:t>▪</w:t>
      </w:r>
      <w:r w:rsidRPr="0073579F">
        <w:rPr>
          <w:rFonts w:ascii="Montserrat" w:hAnsi="Montserrat"/>
          <w:lang w:val="en-US"/>
        </w:rPr>
        <w:t xml:space="preserve"> a valid measuring certificate; The race committee shall verify the compliance with these requirements. </w:t>
      </w:r>
    </w:p>
    <w:p w14:paraId="2593E213" w14:textId="77777777" w:rsidR="0073579F" w:rsidRPr="0073579F" w:rsidRDefault="0073579F" w:rsidP="0073579F">
      <w:pPr>
        <w:pStyle w:val="Plattetekst"/>
        <w:spacing w:before="40" w:line="304" w:lineRule="auto"/>
        <w:ind w:left="231" w:right="1804"/>
        <w:rPr>
          <w:rFonts w:ascii="Montserrat" w:hAnsi="Montserrat"/>
          <w:lang w:val="en-US"/>
        </w:rPr>
      </w:pPr>
    </w:p>
    <w:p w14:paraId="4814741B"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88.2 - NATIONAL PRESCRIPTIONS </w:t>
      </w:r>
    </w:p>
    <w:p w14:paraId="217953A7" w14:textId="03F5D92F" w:rsid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The Notice of Race and Sailing Instructions can only change or delete prescriptions of Belgian Sailing with prior authorization obtained from Belgian Sailing. </w:t>
      </w:r>
    </w:p>
    <w:p w14:paraId="09998817" w14:textId="62068DAE" w:rsidR="0073579F" w:rsidRDefault="0073579F" w:rsidP="0073579F">
      <w:pPr>
        <w:pStyle w:val="Plattetekst"/>
        <w:spacing w:before="40" w:line="304" w:lineRule="auto"/>
        <w:ind w:left="231" w:right="1804"/>
        <w:rPr>
          <w:rFonts w:ascii="Montserrat" w:hAnsi="Montserrat"/>
          <w:lang w:val="en-US"/>
        </w:rPr>
      </w:pPr>
    </w:p>
    <w:p w14:paraId="30763650" w14:textId="77777777" w:rsidR="0073579F" w:rsidRPr="0073579F" w:rsidRDefault="0073579F" w:rsidP="0073579F">
      <w:pPr>
        <w:pStyle w:val="Plattetekst"/>
        <w:spacing w:before="40" w:line="304" w:lineRule="auto"/>
        <w:ind w:left="231" w:right="1804"/>
        <w:rPr>
          <w:rFonts w:ascii="Montserrat" w:hAnsi="Montserrat"/>
          <w:lang w:val="en-US"/>
        </w:rPr>
      </w:pPr>
    </w:p>
    <w:p w14:paraId="5DCBA1FC" w14:textId="77777777" w:rsidR="0073579F" w:rsidRPr="0073579F" w:rsidRDefault="0073579F" w:rsidP="0073579F">
      <w:pPr>
        <w:pStyle w:val="Plattetekst"/>
        <w:spacing w:before="40" w:line="304" w:lineRule="auto"/>
        <w:ind w:left="231" w:right="1804"/>
        <w:rPr>
          <w:rFonts w:ascii="Montserrat" w:hAnsi="Montserrat"/>
          <w:lang w:val="en-US"/>
        </w:rPr>
      </w:pPr>
    </w:p>
    <w:p w14:paraId="31168A2D"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91(b) - PROTEST COMMITTEE </w:t>
      </w:r>
    </w:p>
    <w:p w14:paraId="0B8B2865" w14:textId="53B71111"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For the appointment of a jury under appendix N, the written approval by Belgian Sailing is required prior to the event. This approval shall be posted on the official notice board during the race. This approval may be given only if a minimum of 40 % of the proposed jury consist of Belgians (40 % bottom rounded, e.g. 7 x 40 % = 2.8 becomes 2). Belgian members can either be IJ or NJ. </w:t>
      </w:r>
    </w:p>
    <w:p w14:paraId="3DF4844E" w14:textId="77777777" w:rsidR="0073579F" w:rsidRPr="0073579F" w:rsidRDefault="0073579F" w:rsidP="0073579F">
      <w:pPr>
        <w:pStyle w:val="Plattetekst"/>
        <w:spacing w:before="40" w:line="304" w:lineRule="auto"/>
        <w:ind w:left="231" w:right="1804"/>
        <w:rPr>
          <w:rFonts w:ascii="Montserrat" w:hAnsi="Montserrat"/>
          <w:lang w:val="en-US"/>
        </w:rPr>
      </w:pPr>
    </w:p>
    <w:p w14:paraId="20AC1031"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APPENDIX G1 - IDENTIFICATION ON SAILS </w:t>
      </w:r>
    </w:p>
    <w:p w14:paraId="3F70446E" w14:textId="6B8D2407"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For an event on the national Belgian calendar all boats shall comply with appendix G1. </w:t>
      </w:r>
    </w:p>
    <w:p w14:paraId="3EF8760E" w14:textId="77777777" w:rsidR="0073579F" w:rsidRPr="0073579F" w:rsidRDefault="0073579F" w:rsidP="0073579F">
      <w:pPr>
        <w:pStyle w:val="Plattetekst"/>
        <w:spacing w:before="40" w:line="304" w:lineRule="auto"/>
        <w:ind w:left="231" w:right="1804"/>
        <w:rPr>
          <w:rFonts w:ascii="Montserrat" w:hAnsi="Montserrat"/>
          <w:lang w:val="en-US"/>
        </w:rPr>
      </w:pPr>
    </w:p>
    <w:p w14:paraId="008AE558" w14:textId="77777777" w:rsidR="0073579F" w:rsidRPr="0073579F" w:rsidRDefault="0073579F" w:rsidP="0073579F">
      <w:pPr>
        <w:pStyle w:val="Plattetekst"/>
        <w:spacing w:before="40" w:line="304" w:lineRule="auto"/>
        <w:ind w:left="231" w:right="1804"/>
        <w:rPr>
          <w:rFonts w:ascii="Montserrat" w:hAnsi="Montserrat"/>
          <w:b/>
          <w:bCs/>
          <w:lang w:val="en-US"/>
        </w:rPr>
      </w:pPr>
      <w:r w:rsidRPr="0073579F">
        <w:rPr>
          <w:rFonts w:ascii="Montserrat" w:hAnsi="Montserrat"/>
          <w:b/>
          <w:bCs/>
          <w:lang w:val="en-US"/>
        </w:rPr>
        <w:t xml:space="preserve">APPENDIX R - PROCEDURES FOR APPEALS AND REQUESTS </w:t>
      </w:r>
    </w:p>
    <w:p w14:paraId="7A9F1FEA" w14:textId="74D3E87C" w:rsid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 xml:space="preserve">Requests for appeals shall be sent to Belgian Sailing, either by post at the official Belgian Sailing address, or by mail sent to appeal@belgiansailing.be. See also www.belgiansailing.be for the details of the procedure. </w:t>
      </w:r>
    </w:p>
    <w:p w14:paraId="7D45AB92" w14:textId="77777777" w:rsidR="0073579F" w:rsidRDefault="0073579F" w:rsidP="0073579F">
      <w:pPr>
        <w:pStyle w:val="Plattetekst"/>
        <w:spacing w:before="40" w:line="304" w:lineRule="auto"/>
        <w:ind w:left="231" w:right="1804"/>
        <w:rPr>
          <w:rFonts w:ascii="Montserrat" w:hAnsi="Montserrat"/>
          <w:lang w:val="en-US"/>
        </w:rPr>
      </w:pPr>
    </w:p>
    <w:p w14:paraId="3B52C32E" w14:textId="459842C0" w:rsidR="0073579F" w:rsidRPr="0073579F" w:rsidRDefault="0073579F" w:rsidP="0073579F">
      <w:pPr>
        <w:pStyle w:val="Plattetekst"/>
        <w:spacing w:before="40" w:line="304" w:lineRule="auto"/>
        <w:ind w:left="231" w:right="1804"/>
        <w:rPr>
          <w:rFonts w:ascii="Montserrat" w:hAnsi="Montserrat"/>
          <w:lang w:val="en-US"/>
        </w:rPr>
      </w:pPr>
      <w:r w:rsidRPr="0073579F">
        <w:rPr>
          <w:rFonts w:ascii="Montserrat" w:hAnsi="Montserrat"/>
          <w:lang w:val="en-US"/>
        </w:rPr>
        <w:t>P.S. These prescriptions Royal Belgian Sailing Federation are mandatory for regattas in Belgium and shall be part of the Sailing Instructions.</w:t>
      </w:r>
    </w:p>
    <w:p w14:paraId="7116848A" w14:textId="77777777" w:rsidR="0073579F" w:rsidRPr="0073579F" w:rsidRDefault="0073579F" w:rsidP="0073579F">
      <w:pPr>
        <w:pStyle w:val="Plattetekst"/>
        <w:rPr>
          <w:rFonts w:ascii="Montserrat" w:hAnsi="Montserrat"/>
          <w:sz w:val="24"/>
          <w:lang w:val="en-US"/>
        </w:rPr>
      </w:pPr>
    </w:p>
    <w:p w14:paraId="3BF65C3A" w14:textId="77777777" w:rsidR="00B94F57" w:rsidRPr="0073579F" w:rsidRDefault="00B94F57">
      <w:pPr>
        <w:rPr>
          <w:rFonts w:ascii="Montserrat" w:hAnsi="Montserrat"/>
          <w:lang w:val="en-US"/>
        </w:rPr>
      </w:pPr>
    </w:p>
    <w:sectPr w:rsidR="00B94F57" w:rsidRPr="0073579F" w:rsidSect="0073579F">
      <w:headerReference w:type="default" r:id="rId7"/>
      <w:footerReference w:type="first" r:id="rId8"/>
      <w:pgSz w:w="11920" w:h="16850"/>
      <w:pgMar w:top="800" w:right="1020" w:bottom="1418" w:left="10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940A" w14:textId="77777777" w:rsidR="0073579F" w:rsidRDefault="0073579F" w:rsidP="0073579F">
      <w:r>
        <w:separator/>
      </w:r>
    </w:p>
  </w:endnote>
  <w:endnote w:type="continuationSeparator" w:id="0">
    <w:p w14:paraId="74476B59" w14:textId="77777777" w:rsidR="0073579F" w:rsidRDefault="0073579F" w:rsidP="007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2879" w14:textId="01CF29C1" w:rsidR="0073579F" w:rsidRPr="0073579F" w:rsidRDefault="0073579F" w:rsidP="0073579F">
    <w:pPr>
      <w:pStyle w:val="Voettekst"/>
      <w:jc w:val="center"/>
      <w:rPr>
        <w:rFonts w:ascii="Montserrat" w:hAnsi="Montserrat"/>
        <w:sz w:val="20"/>
        <w:szCs w:val="20"/>
        <w:lang w:val="en-US"/>
      </w:rPr>
    </w:pPr>
    <w:r w:rsidRPr="0073579F">
      <w:rPr>
        <w:rFonts w:ascii="Montserrat" w:hAnsi="Montserrat"/>
        <w:sz w:val="20"/>
        <w:szCs w:val="20"/>
        <w:lang w:val="en-US"/>
      </w:rPr>
      <w:t>2020-07 RO&amp;RC - WS RRS 2021-2024 - Prescriptions Belgian Sailing- 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962" w14:textId="77777777" w:rsidR="0073579F" w:rsidRDefault="0073579F" w:rsidP="0073579F">
      <w:r>
        <w:separator/>
      </w:r>
    </w:p>
  </w:footnote>
  <w:footnote w:type="continuationSeparator" w:id="0">
    <w:p w14:paraId="0CB774BB" w14:textId="77777777" w:rsidR="0073579F" w:rsidRDefault="0073579F" w:rsidP="0073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1133" w14:textId="77777777" w:rsidR="00FF0A46" w:rsidRDefault="00A4001C">
    <w:pPr>
      <w:pStyle w:val="Koptekst"/>
    </w:pPr>
    <w:r>
      <w:rPr>
        <w:noProof/>
      </w:rPr>
      <w:drawing>
        <wp:inline distT="0" distB="0" distL="0" distR="0" wp14:anchorId="688CF0FA" wp14:editId="0205A754">
          <wp:extent cx="1440086" cy="6708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458437" cy="6793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9F"/>
    <w:rsid w:val="0073579F"/>
    <w:rsid w:val="00A4001C"/>
    <w:rsid w:val="00B94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40A7"/>
  <w15:chartTrackingRefBased/>
  <w15:docId w15:val="{12C3E8D6-8649-40C9-99C6-22906881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79F"/>
    <w:pPr>
      <w:widowControl w:val="0"/>
      <w:autoSpaceDE w:val="0"/>
      <w:autoSpaceDN w:val="0"/>
      <w:spacing w:after="0" w:line="240" w:lineRule="auto"/>
    </w:pPr>
    <w:rPr>
      <w:rFonts w:ascii="Verdana" w:eastAsia="Verdana" w:hAnsi="Verdana" w:cs="Verdana"/>
      <w:lang w:val="nl-NL"/>
    </w:rPr>
  </w:style>
  <w:style w:type="paragraph" w:styleId="Kop1">
    <w:name w:val="heading 1"/>
    <w:basedOn w:val="Standaard"/>
    <w:link w:val="Kop1Char"/>
    <w:uiPriority w:val="9"/>
    <w:qFormat/>
    <w:rsid w:val="0073579F"/>
    <w:pPr>
      <w:ind w:left="231"/>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79F"/>
    <w:rPr>
      <w:rFonts w:ascii="Verdana" w:eastAsia="Verdana" w:hAnsi="Verdana" w:cs="Verdana"/>
      <w:b/>
      <w:bCs/>
      <w:sz w:val="19"/>
      <w:szCs w:val="19"/>
      <w:lang w:val="nl-NL"/>
    </w:rPr>
  </w:style>
  <w:style w:type="table" w:customStyle="1" w:styleId="TableNormal">
    <w:name w:val="Table Normal"/>
    <w:uiPriority w:val="2"/>
    <w:semiHidden/>
    <w:unhideWhenUsed/>
    <w:qFormat/>
    <w:rsid w:val="007357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3579F"/>
    <w:pPr>
      <w:spacing w:before="10"/>
    </w:pPr>
    <w:rPr>
      <w:sz w:val="19"/>
      <w:szCs w:val="19"/>
    </w:rPr>
  </w:style>
  <w:style w:type="character" w:customStyle="1" w:styleId="PlattetekstChar">
    <w:name w:val="Platte tekst Char"/>
    <w:basedOn w:val="Standaardalinea-lettertype"/>
    <w:link w:val="Plattetekst"/>
    <w:uiPriority w:val="1"/>
    <w:rsid w:val="0073579F"/>
    <w:rPr>
      <w:rFonts w:ascii="Verdana" w:eastAsia="Verdana" w:hAnsi="Verdana" w:cs="Verdana"/>
      <w:sz w:val="19"/>
      <w:szCs w:val="19"/>
      <w:lang w:val="nl-NL"/>
    </w:rPr>
  </w:style>
  <w:style w:type="paragraph" w:customStyle="1" w:styleId="TableParagraph">
    <w:name w:val="Table Paragraph"/>
    <w:basedOn w:val="Standaard"/>
    <w:uiPriority w:val="1"/>
    <w:qFormat/>
    <w:rsid w:val="0073579F"/>
    <w:pPr>
      <w:spacing w:line="265" w:lineRule="exact"/>
    </w:pPr>
    <w:rPr>
      <w:rFonts w:ascii="Times New Roman" w:eastAsia="Times New Roman" w:hAnsi="Times New Roman" w:cs="Times New Roman"/>
    </w:rPr>
  </w:style>
  <w:style w:type="paragraph" w:styleId="Koptekst">
    <w:name w:val="header"/>
    <w:basedOn w:val="Standaard"/>
    <w:link w:val="KoptekstChar"/>
    <w:uiPriority w:val="99"/>
    <w:unhideWhenUsed/>
    <w:rsid w:val="0073579F"/>
    <w:pPr>
      <w:tabs>
        <w:tab w:val="center" w:pos="4536"/>
        <w:tab w:val="right" w:pos="9072"/>
      </w:tabs>
    </w:pPr>
  </w:style>
  <w:style w:type="character" w:customStyle="1" w:styleId="KoptekstChar">
    <w:name w:val="Koptekst Char"/>
    <w:basedOn w:val="Standaardalinea-lettertype"/>
    <w:link w:val="Koptekst"/>
    <w:uiPriority w:val="99"/>
    <w:rsid w:val="0073579F"/>
    <w:rPr>
      <w:rFonts w:ascii="Verdana" w:eastAsia="Verdana" w:hAnsi="Verdana" w:cs="Verdana"/>
      <w:lang w:val="nl-NL"/>
    </w:rPr>
  </w:style>
  <w:style w:type="paragraph" w:styleId="Voettekst">
    <w:name w:val="footer"/>
    <w:basedOn w:val="Standaard"/>
    <w:link w:val="VoettekstChar"/>
    <w:uiPriority w:val="99"/>
    <w:unhideWhenUsed/>
    <w:rsid w:val="0073579F"/>
    <w:pPr>
      <w:tabs>
        <w:tab w:val="center" w:pos="4536"/>
        <w:tab w:val="right" w:pos="9072"/>
      </w:tabs>
    </w:pPr>
  </w:style>
  <w:style w:type="character" w:customStyle="1" w:styleId="VoettekstChar">
    <w:name w:val="Voettekst Char"/>
    <w:basedOn w:val="Standaardalinea-lettertype"/>
    <w:link w:val="Voettekst"/>
    <w:uiPriority w:val="99"/>
    <w:rsid w:val="0073579F"/>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Norre</dc:creator>
  <cp:keywords/>
  <dc:description/>
  <cp:lastModifiedBy>Desiree De Norre</cp:lastModifiedBy>
  <cp:revision>1</cp:revision>
  <dcterms:created xsi:type="dcterms:W3CDTF">2022-08-16T09:42:00Z</dcterms:created>
  <dcterms:modified xsi:type="dcterms:W3CDTF">2022-08-16T09:53:00Z</dcterms:modified>
</cp:coreProperties>
</file>